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2"/>
        <w:gridCol w:w="8468"/>
      </w:tblGrid>
      <w:tr w:rsidR="00AE16AB" w:rsidRPr="0074531C" w:rsidTr="005D38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6AB" w:rsidRPr="0074531C" w:rsidRDefault="00AE16A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:rsidR="00AE16AB" w:rsidRPr="0074531C" w:rsidRDefault="00AE16A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AE16AB" w:rsidRPr="0074531C" w:rsidRDefault="00AE16A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6 от «27» марта 2020 года</w:t>
            </w:r>
          </w:p>
        </w:tc>
        <w:tc>
          <w:tcPr>
            <w:tcW w:w="0" w:type="auto"/>
            <w:vAlign w:val="center"/>
            <w:hideMark/>
          </w:tcPr>
          <w:p w:rsidR="00AE16AB" w:rsidRPr="0074531C" w:rsidRDefault="00AE16AB" w:rsidP="005D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AE16AB" w:rsidRPr="0074531C" w:rsidRDefault="00AE16AB" w:rsidP="005D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1C">
              <w:rPr>
                <w:rFonts w:ascii="Times New Roman" w:eastAsia="Times New Roman" w:hAnsi="Times New Roman" w:cs="Times New Roman"/>
                <w:sz w:val="28"/>
                <w:szCs w:val="28"/>
              </w:rPr>
              <w:t>И.о. директора              </w:t>
            </w:r>
            <w:proofErr w:type="spellStart"/>
            <w:r w:rsidRPr="0074531C">
              <w:rPr>
                <w:rFonts w:ascii="Times New Roman" w:eastAsia="Times New Roman" w:hAnsi="Times New Roman" w:cs="Times New Roman"/>
                <w:sz w:val="28"/>
                <w:szCs w:val="28"/>
              </w:rPr>
              <w:t>Н.Ю.Самохвалова</w:t>
            </w:r>
            <w:proofErr w:type="spellEnd"/>
          </w:p>
          <w:p w:rsidR="00AE16AB" w:rsidRPr="0074531C" w:rsidRDefault="00AE16AB" w:rsidP="005D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8 от «27»  марта 2020  года</w:t>
            </w:r>
          </w:p>
        </w:tc>
      </w:tr>
    </w:tbl>
    <w:p w:rsidR="00AE16AB" w:rsidRPr="0074531C" w:rsidRDefault="00AE16AB" w:rsidP="00AE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E16AB" w:rsidRPr="0074531C" w:rsidRDefault="00AE16AB" w:rsidP="00AE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образовательного процесса в муниципальном общеобразовательном бюджетном учреждении </w:t>
      </w:r>
      <w:proofErr w:type="spellStart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Тюкалинского</w:t>
      </w:r>
      <w:proofErr w:type="spellEnd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йона Омской области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Валуевская</w:t>
      </w:r>
      <w:proofErr w:type="spellEnd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в период профилактики </w:t>
      </w:r>
      <w:proofErr w:type="spellStart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 (COVID-19) с 30.03.2020 по 12.04.2020 г.</w:t>
      </w:r>
    </w:p>
    <w:p w:rsidR="00AE16AB" w:rsidRPr="0074531C" w:rsidRDefault="00AE16AB" w:rsidP="00AE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E16AB" w:rsidRPr="0074531C" w:rsidRDefault="00AE16AB" w:rsidP="00AE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организацию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 процесса в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Валуевская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далее Школа) в  период с 30.03.2020 г. по 12.04.2020 г.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29.12.2012г.  №273 «Об образовании в Российской Федерации», Трудового кодекса РФ,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2.4.2.2 821-10 «Санитарно-эпидемиологических требований к условиям в организации обучения в общеобразовательных учреждениях» с изменениями от 24.11.2015 г. №8; приказа Министерства образования и науки РФ №137 от 06.05.05 «Об использовании дистанционных образовательных технологий»;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образования Омской области от 26.03. 2020 г. №7518; приказа Комитета по образованию Администрации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№69 от 27.03.2020 г.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обеспечению усвоения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образовательных программ во время дистанционного обучения с использованием индивидуального маршрута.</w:t>
      </w:r>
    </w:p>
    <w:p w:rsidR="00AE16AB" w:rsidRPr="0074531C" w:rsidRDefault="00AE16AB" w:rsidP="00AE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образовательного процесса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 (COVID-19) (режим работы).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>2.1  Директор Школы на основании указаний вышестоящих органов управления образованием  издаёт приказ о временном переходе на дистанционное обучение всей школы.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2.2.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деятельность Школы осуществляется в соответствии с утверждённым режимом работы, деятельность педагогических работнико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установленной учебной нагрузкой, расписанием учебных занятий, иных работников –режимом рабочего времени, графиком сменности.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>Директор Школы: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контролирует соблюдение работниками Школы карантинного режима;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 принимает управленческие решения, направленные на повышение качества работы Школы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2.4. Заместитель директора по учебно-воспитательной работе: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виды, количество работ, форму обучения (дистанционная, индивидуальный маршрут.), сроки получения заданий обучающимися и предоставления ими выполненных работ, сроки размещения информации на сайте школы;</w:t>
      </w:r>
      <w:proofErr w:type="gramEnd"/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   -осуществляет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 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>в том числе через сайт школы;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  - организует беседы, лектории для родителей (законных представителей), обучающихся о соблюдении  профилактического режима с целью обеспечения сохранности жизни и здоровья  обучающихся Школы.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  - осуществляет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корректировкой календарно-тематического планирования    рабочей программы педагогами Школы;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 - разрабатывает рекомендации для участников учебно-воспитательного процесса по организации работы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  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 - осуществляет контроль за индивидуальной работой с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>, находящимися на дистанционном режиме обучения;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- организует учебно-воспитательную, научно-методическую, организационно- педагогическую деятельность педагогического коллектива в соответствии с планом работы Школы в дистанционном режиме;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- анализирует деятельность по работе Школы во время  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профилактикикоронавирусной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2.5. Педагоги, выполняющие функции классных руководителей: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 проводят разъяснительную работу с родителями (законными представителями), доводят информацию о  профилактическом режиме в связи с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>  инфекцией(COVID-19)   в классе и его сроках через  личное сообщение по домашнему (мобильному) телефону, или через другие виды связи.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lastRenderedPageBreak/>
        <w:t>- доводят информацию до обучающихся и их родителей (законных представителей) о заданиях на период  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профилактикикоронавирусной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с целью выполнения программного материала, в том числе в дистанционном режиме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родителей (законных представителей) об итогах учебной деятельности их детей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в том числе с применением дистанционных форм обучения и самостоятельной работы обучающихся</w:t>
      </w:r>
    </w:p>
    <w:p w:rsidR="00AE16AB" w:rsidRPr="0074531C" w:rsidRDefault="00AE16AB" w:rsidP="00AE16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педагогической деятельности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3.1. Продолжительность рабочего времени педагогов во время дистанционного обучения  определяется исходя из недельной учебной нагрузки в учебный период в соответствии с расписанием уроков;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3.2. Педагоги своевременно осуществляют корректировку календарно-тематического планирования рабочей учебной программы  с целью  обеспечения освоения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 неизменной.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3.3. С целью прохождения образовательных программ в полном объёме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  педагогами, классными руководителями  до сведения обучающихся, их родителей (законных представителей).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3.4. Самостоятельная работа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во время дистанционного обучения оценивается педагогом через обратную связь в электронном виде, либо через проверочные работы по предмету после окончания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 (дистанционного обучения) 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3.5. По темам и заданиям, вызвавшим затруднения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при самостоятельном изучении, учителем проводится корректировка после выхода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пробелы устраняются через индивидуальную работу с обучающимися.</w:t>
      </w:r>
    </w:p>
    <w:p w:rsidR="00AE16AB" w:rsidRPr="0074531C" w:rsidRDefault="00AE16AB" w:rsidP="00AE16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4531C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Деятельность </w:t>
      </w:r>
      <w:proofErr w:type="gramStart"/>
      <w:r w:rsidRPr="0074531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4531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вовремя карантина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4.1.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  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цифровые образовательные платформы и другие виды электронной связи по договорённости с учителем и классным руководителем.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4.2. 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Обучающиеся предоставляют выполненные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  задания в соответствии с требованиями педагогов.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4.4. Родители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 получать от классного руководителя информацию о профилактике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 режиме в классе (школе) и его сроках через запись в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дневнике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или личное сообщение по домашнему или мобильному телефону, социальные сети и др.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- получать информацию о полученных заданиях и итогах учебной деятельности своих детей во время  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профилактикикоронавирусной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в том числе с применением дистанционных технологий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 - осуществлять контроль выполнения их ребёнком профилактического режима в связи с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инфекцией (COVID-19);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-осуществляют контроль выполнения домашних заданий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в том числе с применением дистанционных технологий</w:t>
      </w:r>
    </w:p>
    <w:p w:rsidR="00AE16AB" w:rsidRPr="0074531C" w:rsidRDefault="00AE16AB" w:rsidP="00AE16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4531C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документации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 профилактических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AE16AB" w:rsidRPr="0074531C" w:rsidRDefault="00AE16AB" w:rsidP="00AE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Отметка обучающемуся за работу, выполненную во время профилактики </w:t>
      </w:r>
      <w:proofErr w:type="spellStart"/>
      <w:r w:rsidRPr="0074531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выставляется в графу журнала, соответствующую теме учебного задания.</w:t>
      </w:r>
      <w:proofErr w:type="gramEnd"/>
    </w:p>
    <w:p w:rsidR="00AE16AB" w:rsidRPr="0074531C" w:rsidRDefault="00AE16AB" w:rsidP="00AE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>Положение разработано заместителем директора по учебно-воспитательной работе</w:t>
      </w:r>
    </w:p>
    <w:p w:rsidR="00AE16AB" w:rsidRPr="0074531C" w:rsidRDefault="00AE16AB" w:rsidP="00AE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Ю.В.Корнейчук</w:t>
      </w: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 27.03.2020 г.</w:t>
      </w:r>
    </w:p>
    <w:p w:rsidR="00AE16AB" w:rsidRDefault="00AE16AB" w:rsidP="00AE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31C">
        <w:rPr>
          <w:rFonts w:ascii="Times New Roman" w:eastAsia="Times New Roman" w:hAnsi="Times New Roman" w:cs="Times New Roman"/>
          <w:sz w:val="28"/>
          <w:szCs w:val="28"/>
        </w:rPr>
        <w:t xml:space="preserve">С Положением </w:t>
      </w:r>
      <w:proofErr w:type="gramStart"/>
      <w:r w:rsidRPr="0074531C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74531C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8B3DFF" w:rsidRDefault="008B3DFF"/>
    <w:sectPr w:rsidR="008B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16AB"/>
    <w:rsid w:val="008B3DFF"/>
    <w:rsid w:val="00AD5F25"/>
    <w:rsid w:val="00AE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2020-04-02T12:35:00Z</dcterms:created>
  <dcterms:modified xsi:type="dcterms:W3CDTF">2020-04-02T14:00:00Z</dcterms:modified>
</cp:coreProperties>
</file>