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F0" w:rsidRPr="00EB16F0" w:rsidRDefault="00EB16F0" w:rsidP="00EB16F0">
      <w:pPr>
        <w:tabs>
          <w:tab w:val="left" w:pos="15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 xml:space="preserve">5-8 </w:t>
      </w:r>
      <w:r w:rsidRPr="00EB1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класс</w:t>
      </w:r>
      <w:bookmarkStart w:id="0" w:name="_GoBack"/>
      <w:bookmarkEnd w:id="0"/>
    </w:p>
    <w:p w:rsidR="00EB16F0" w:rsidRPr="00EB16F0" w:rsidRDefault="00EB16F0" w:rsidP="00EB16F0">
      <w:pPr>
        <w:tabs>
          <w:tab w:val="left" w:pos="156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МОБУ «Валуевская сош»  является общеобразовательной, работает в режиме пятидневной учебной недели. 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2018-2019 учебном году 5-8 классы реализуют федеральный государственный образовательный стандарт основного общего образования. Нормативный срок освоения ООП основного общего образования составляет 5 лет (5-9 класс), школа работает в 1 смену, начало занятий - 9.00.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Учебная нагрузка и режим занятий учащихся школы определяется в соответствии с  действующими санитарными нормами: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продолжительность учебной недели – 5 дней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 продолжительность урока в 5-9  классах -  40 минут каждый;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продолжительность перемен – 2 перемены по 15  минут, остальные по 10;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-домашние задания задаются обучающимся с учётом возможности их выполнения в следующих пределах: в 5 классе – до 2 ч, в 6 классе - до 2,5 ч, в 7-9 классе- 2,5 ч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продолжительность учебного года  составляет 34 учебные недели;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-  продолжительность каникул в течение учебного года  составляет не менее 30 календарных дней.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3.Общая трудоемкость учебного плана уровня основного общего образования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Общая трудоемкость учебного плана основного общего образования школы составляет 5338  часа за 5 лет  обучения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16F0" w:rsidRPr="00EB16F0" w:rsidRDefault="00EB16F0" w:rsidP="00EB16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16F0" w:rsidRPr="00EB16F0" w:rsidRDefault="00EB16F0" w:rsidP="00EB16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73"/>
        <w:gridCol w:w="1003"/>
        <w:gridCol w:w="1156"/>
        <w:gridCol w:w="1003"/>
        <w:gridCol w:w="1156"/>
        <w:gridCol w:w="1003"/>
        <w:gridCol w:w="1156"/>
        <w:gridCol w:w="1003"/>
        <w:gridCol w:w="1156"/>
      </w:tblGrid>
      <w:tr w:rsidR="00EB16F0" w:rsidRPr="00EB16F0" w:rsidTr="000B37E0">
        <w:tc>
          <w:tcPr>
            <w:tcW w:w="2074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 класс </w:t>
            </w:r>
          </w:p>
        </w:tc>
        <w:tc>
          <w:tcPr>
            <w:tcW w:w="2159" w:type="dxa"/>
            <w:gridSpan w:val="2"/>
          </w:tcPr>
          <w:p w:rsidR="00EB16F0" w:rsidRPr="00EB16F0" w:rsidRDefault="00EB16F0" w:rsidP="00EB16F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 класс </w:t>
            </w:r>
          </w:p>
        </w:tc>
      </w:tr>
      <w:tr w:rsidR="00EB16F0" w:rsidRPr="00EB16F0" w:rsidTr="000B37E0">
        <w:tc>
          <w:tcPr>
            <w:tcW w:w="1101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97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неделя</w:t>
            </w:r>
          </w:p>
        </w:tc>
      </w:tr>
      <w:tr w:rsidR="00EB16F0" w:rsidRPr="00EB16F0" w:rsidTr="000B37E0">
        <w:tc>
          <w:tcPr>
            <w:tcW w:w="1101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986</w:t>
            </w:r>
          </w:p>
        </w:tc>
        <w:tc>
          <w:tcPr>
            <w:tcW w:w="97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1020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1088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1122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003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1122</w:t>
            </w:r>
          </w:p>
        </w:tc>
        <w:tc>
          <w:tcPr>
            <w:tcW w:w="1156" w:type="dxa"/>
          </w:tcPr>
          <w:p w:rsidR="00EB16F0" w:rsidRPr="00EB16F0" w:rsidRDefault="00EB16F0" w:rsidP="00EB16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6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</w:tbl>
    <w:p w:rsidR="00EB16F0" w:rsidRPr="00EB16F0" w:rsidRDefault="00EB16F0" w:rsidP="00EB16F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Учебный план основного общего образования 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Для 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5- 8 класса предметные области и учебные предметы представлены в следующем порядке.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«Русский язык и литература» представлена предметами 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«Русский язык»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(5 класс -5 часов 6 кл-6 </w:t>
      </w:r>
      <w:r w:rsidRPr="00EB16F0">
        <w:rPr>
          <w:rFonts w:ascii="Times New Roman" w:eastAsia="Times New Roman" w:hAnsi="Times New Roman" w:cs="Times New Roman"/>
          <w:sz w:val="32"/>
          <w:szCs w:val="28"/>
          <w:lang w:eastAsia="ar-SA"/>
        </w:rPr>
        <w:t>часов в неделю, 7 класс-4 часа, 8кл.- 3 часа</w:t>
      </w:r>
      <w:proofErr w:type="gramStart"/>
      <w:r w:rsidRPr="00EB16F0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)</w:t>
      </w:r>
      <w:proofErr w:type="gramEnd"/>
      <w:r w:rsidRPr="00EB16F0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, </w:t>
      </w:r>
      <w:r w:rsidRPr="00EB16F0">
        <w:rPr>
          <w:rFonts w:ascii="Times New Roman" w:eastAsia="Times New Roman" w:hAnsi="Times New Roman" w:cs="Times New Roman"/>
          <w:i/>
          <w:sz w:val="32"/>
          <w:szCs w:val="28"/>
          <w:lang w:eastAsia="ar-SA"/>
        </w:rPr>
        <w:t>«Литература»</w:t>
      </w:r>
      <w:r w:rsidRPr="00EB16F0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( 3 часа в неделю в 5-6 классах, 7-8 класс- 2 часа), </w:t>
      </w:r>
    </w:p>
    <w:p w:rsidR="00EB16F0" w:rsidRPr="00EB16F0" w:rsidRDefault="00EB16F0" w:rsidP="00EB1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EB16F0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Предметная область «Родной язык и родная литература»  представлена учебными предметами: «Родной язык» и «Родная литература». </w:t>
      </w:r>
    </w:p>
    <w:p w:rsidR="00EB16F0" w:rsidRPr="00EB16F0" w:rsidRDefault="00EB16F0" w:rsidP="00EB1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proofErr w:type="gramStart"/>
      <w:r w:rsidRPr="00EB16F0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 xml:space="preserve">«Родной язык» и «Родная литература» реализуется за счет часов из обязательной части учебного плана </w:t>
      </w:r>
      <w:r w:rsidRPr="00EB16F0">
        <w:rPr>
          <w:rFonts w:ascii="Times New Roman" w:eastAsia="Times New Roman" w:hAnsi="Times New Roman" w:cs="Calibri"/>
          <w:bCs/>
          <w:sz w:val="26"/>
          <w:szCs w:val="26"/>
          <w:lang w:eastAsia="ar-SA"/>
        </w:rPr>
        <w:t xml:space="preserve">интегрировано с предметной областью «Русский язык и литература» 8 класс (17 часов), </w:t>
      </w:r>
      <w:r w:rsidRPr="00EB16F0">
        <w:rPr>
          <w:rFonts w:ascii="Times New Roman" w:eastAsia="Times New Roman" w:hAnsi="Times New Roman" w:cs="Calibri"/>
          <w:sz w:val="26"/>
          <w:szCs w:val="26"/>
          <w:lang w:eastAsia="ar-SA"/>
        </w:rPr>
        <w:t>расширяя учебный материал вопросами региональной и краеведческой направленностей, с целью обеспечения достижения обучающимися планируемых результатов освоения русского языка как родного и родной литературы в соответствии с ФГОС ООО.</w:t>
      </w:r>
      <w:proofErr w:type="gramEnd"/>
    </w:p>
    <w:p w:rsidR="00EB16F0" w:rsidRPr="00EB16F0" w:rsidRDefault="00EB16F0" w:rsidP="00EB16F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Предметная область «Иностранные языки» 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включает   учебный предмет «иностранный язык». 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Основное назначение </w:t>
      </w:r>
      <w:r w:rsidRPr="00EB16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иностранного языка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учебного предмета состоит в </w:t>
      </w:r>
      <w:r w:rsidRPr="00EB16F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развитии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иноязычной коммуникативной компетенции, в совокупности ее составляющих: речевой, языковой, социокультурной, компенсаторной, учебно-познавательной, </w:t>
      </w:r>
      <w:r w:rsidRPr="00EB16F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развитии и воспитании 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развитии национального самосознания, толерантности.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изучение </w:t>
      </w:r>
      <w:r w:rsidRPr="00EB16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английского языка в 5-8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классах предусмотрено </w:t>
      </w:r>
      <w:r w:rsidRPr="00EB16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часа в неделю. Во всех классах изучается английский язык. 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графиком обязательного введения ФГОС основного общего образования учебный предмет «Второй иностранный язык» (немецкий язык) в реализации основной образовательной программы нашего учреждения вводится поэтапно: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января 2019 учебного года в 8 </w:t>
      </w:r>
      <w:proofErr w:type="spellStart"/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</w:t>
      </w:r>
      <w:proofErr w:type="spellEnd"/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.- 1 час, в 2019/2020 учебном году в 9 классе - 1 час. На уровень основного общего образования – 1,5 часа.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2019/2020 учебного года в 7 – 9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по 1 часу. На уровень основного общего образования – 3 часа.</w:t>
      </w:r>
    </w:p>
    <w:p w:rsidR="00EB16F0" w:rsidRPr="00EB16F0" w:rsidRDefault="00EB16F0" w:rsidP="00EB16F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Данное количество часов на изучение учебного предмета «Второй иностранный язык» (немецкий) определено кадровыми возможностями образовательной организации.</w:t>
      </w:r>
    </w:p>
    <w:p w:rsidR="00EB16F0" w:rsidRPr="00EB16F0" w:rsidRDefault="00EB16F0" w:rsidP="00EB16F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6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Изучение учебного предмета «Второй иностранный язык» (немецкий) вводится за счет использования часов части, формируемой участниками образовательных отношений, на основании решения </w:t>
      </w:r>
      <w:r w:rsidRPr="00EB16F0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совета № 9от 02.11.2018 г</w:t>
      </w:r>
    </w:p>
    <w:p w:rsidR="00EB16F0" w:rsidRPr="00EB16F0" w:rsidRDefault="00EB16F0" w:rsidP="00EB16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«Математика и информатика» представлена учебным предметом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«Математика» 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( 5 часов в неделю - в 5-6 классах;), учебным предметом  «Алгебра» ( в 7 -8 классе- 3часа), учебным предметом  «Геометрия» ( в 7 -8 классе - 2часа,), учебным предметом  «Информатика» (по 1 часу в 7 -8 классе).</w:t>
      </w:r>
      <w:proofErr w:type="gramEnd"/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 «Общественно-научные предметы» представлена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предметами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proofErr w:type="gram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История</w:t>
      </w:r>
      <w:proofErr w:type="spell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(5-8 классы -2 часа в неделю),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«Обществознание»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5-8 классах по 1 часу. В 5 классе  1 час в неделю взят из </w:t>
      </w:r>
      <w:r w:rsidRPr="00EB16F0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части, формируемой участниками образовательных отношений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«География</w:t>
      </w:r>
      <w:proofErr w:type="gramStart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 часу в неделю в 5-6 классах, по 2 часа в 7-8 классе).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«Естественно-научные предметы» представлена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предметами</w:t>
      </w: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proofErr w:type="gram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Биология</w:t>
      </w:r>
      <w:proofErr w:type="spellEnd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(по 1 часу в неделю в 5-6 классах, по 2 часа в 7-8 классе),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«Физика»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(в 7-8 классе 2 часа),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«Химия»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(в 8 классе 2 часа),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В рамках предметной области «Основы духовно-нравственной культуры народов России» осуществляется изучение курса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«Основы духовно-нравственной культуры народов России».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изучение данного курса выделено 0,5 часа в неделю в 5 классе </w:t>
      </w:r>
      <w:proofErr w:type="spell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взятиз</w:t>
      </w:r>
      <w:proofErr w:type="spell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16F0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ar-SA"/>
        </w:rPr>
        <w:t>части, формируемой участниками образовательных отношений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(всего 17 часов), изучение начнётся с первого полугодия.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Предметная область «Искусство» представлена учебными предметами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«Изобразительное искусство»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(5-7 классы по 1 часу в неделю)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 «Музыка»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(5-8 классы по 1 часу в неделю).</w:t>
      </w:r>
    </w:p>
    <w:p w:rsidR="00EB16F0" w:rsidRPr="00EB16F0" w:rsidRDefault="00EB16F0" w:rsidP="00EB16F0">
      <w:pPr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«Технология» представлена 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предметом   «Технология»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(2  часа в неделю в 5-6 классах, 1 час в 7-8 классе).</w:t>
      </w:r>
    </w:p>
    <w:p w:rsidR="00EB16F0" w:rsidRPr="00EB16F0" w:rsidRDefault="00EB16F0" w:rsidP="00EB16F0">
      <w:pPr>
        <w:tabs>
          <w:tab w:val="num" w:pos="-120"/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Предметная область «Физическая культура» представлена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учебным предметом «Физическая </w:t>
      </w:r>
      <w:proofErr w:type="spellStart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культура»</w:t>
      </w:r>
      <w:proofErr w:type="gramStart"/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Н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а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преподавание физической культуры в 5-8-х классах в соответствии с приказами Министерства образования и науки Российской Федерации от 30.08.2010 № 889 и от 03.06.2011 № 1994 отводится по 3 часа в неделю (введение одного часа физической культуры в 5-8 классах из части, формируемой участниками образовательных отношений в дополнение к часам обязательной части  (2 часа) и 1 час в неделю на увеличение количества часов по учебному предмету «Физическая культура», в соответствии с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СанПи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Письмом Министерства образования и науки Российской Федерации от 8 октября 2010 г. № ИК-1494/19 «О введении третьего часа физической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культуры»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редметная</w:t>
      </w:r>
      <w:proofErr w:type="spellEnd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область «ОБЖ» представлена </w:t>
      </w:r>
      <w:r w:rsidRPr="00EB16F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учебным предметом «ОБЖ»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(1 час в 8 классе).</w:t>
      </w:r>
    </w:p>
    <w:p w:rsidR="00EB16F0" w:rsidRPr="00EB16F0" w:rsidRDefault="00EB16F0" w:rsidP="00EB16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образовательного процесса, предусматривает учебные занятия, обеспечивающие   интересы обучающихся: с учётом мнения родителей и обучающихся, на изучение курса «Азы работы на компьютере» направленные на  воспитание информационной  культуры школьников было выделено в 5 классе – 0,5 часа и </w:t>
      </w:r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«Компьютерная азбука» -1 час в 6 классе.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7 классе  введен 1 час ИГЗ  «Русский язык от А до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Я».Целью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изучения является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формированиеобщеучебных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умений и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навыков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Pr="00EB16F0">
        <w:rPr>
          <w:rFonts w:ascii="Times New Roman" w:eastAsia="Times New Roman" w:hAnsi="Times New Roman" w:cs="Calibri"/>
          <w:iCs/>
          <w:sz w:val="28"/>
          <w:szCs w:val="28"/>
          <w:lang w:eastAsia="ar-SA"/>
        </w:rPr>
        <w:t>В</w:t>
      </w:r>
      <w:proofErr w:type="gramEnd"/>
      <w:r w:rsidRPr="00EB16F0">
        <w:rPr>
          <w:rFonts w:ascii="Times New Roman" w:eastAsia="Times New Roman" w:hAnsi="Times New Roman" w:cs="Calibri"/>
          <w:iCs/>
          <w:sz w:val="28"/>
          <w:szCs w:val="28"/>
          <w:lang w:eastAsia="ar-SA"/>
        </w:rPr>
        <w:t>ладение</w:t>
      </w:r>
      <w:proofErr w:type="spellEnd"/>
      <w:r w:rsidRPr="00EB16F0">
        <w:rPr>
          <w:rFonts w:ascii="Times New Roman" w:eastAsia="Times New Roman" w:hAnsi="Times New Roman" w:cs="Calibri"/>
          <w:iCs/>
          <w:sz w:val="28"/>
          <w:szCs w:val="28"/>
          <w:lang w:eastAsia="ar-SA"/>
        </w:rPr>
        <w:t xml:space="preserve">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общения; 1 час ИГЗ  « Решение математических задач» ; В 8 классе ИГЗ  </w:t>
      </w:r>
      <w:r w:rsidRPr="00EB16F0">
        <w:rPr>
          <w:rFonts w:ascii="Times New Roman" w:eastAsia="Times New Roman" w:hAnsi="Times New Roman" w:cs="Calibri"/>
          <w:bCs/>
          <w:iCs/>
          <w:kern w:val="1"/>
          <w:sz w:val="28"/>
          <w:szCs w:val="28"/>
          <w:lang w:eastAsia="ar-SA"/>
        </w:rPr>
        <w:t xml:space="preserve">«Математическое </w:t>
      </w:r>
      <w:proofErr w:type="spellStart"/>
      <w:r w:rsidRPr="00EB16F0">
        <w:rPr>
          <w:rFonts w:ascii="Times New Roman" w:eastAsia="Times New Roman" w:hAnsi="Times New Roman" w:cs="Calibri"/>
          <w:bCs/>
          <w:iCs/>
          <w:kern w:val="1"/>
          <w:sz w:val="28"/>
          <w:szCs w:val="28"/>
          <w:lang w:eastAsia="ar-SA"/>
        </w:rPr>
        <w:t>моделирование</w:t>
      </w:r>
      <w:proofErr w:type="gramStart"/>
      <w:r w:rsidRPr="00EB16F0">
        <w:rPr>
          <w:rFonts w:ascii="Times New Roman" w:eastAsia="Times New Roman" w:hAnsi="Times New Roman" w:cs="Calibri"/>
          <w:bCs/>
          <w:iCs/>
          <w:kern w:val="1"/>
          <w:sz w:val="28"/>
          <w:szCs w:val="28"/>
          <w:lang w:eastAsia="ar-SA"/>
        </w:rPr>
        <w:t>»</w:t>
      </w:r>
      <w:r w:rsidRPr="00EB16F0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proofErr w:type="gramEnd"/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целью повышения мотивации учения школьников, развития логического мышления, приобретения опыта работы с заданиями более высокой сложности в 8 классе введен 1 час, и 1 час ИГЗ «Физика и астрономия» с  целью развития интереса к физике на основе решения физических задач.</w:t>
      </w:r>
    </w:p>
    <w:p w:rsidR="00EB16F0" w:rsidRPr="00EB16F0" w:rsidRDefault="00EB16F0" w:rsidP="00EB16F0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>Целями реализации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 учебного плана являются:</w:t>
      </w:r>
    </w:p>
    <w:p w:rsidR="00EB16F0" w:rsidRPr="00EB16F0" w:rsidRDefault="00EB16F0" w:rsidP="00EB16F0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—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val="en-US" w:eastAsia="ar-SA"/>
        </w:rPr>
        <w:t> 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>школьного возраста, индивидуальными особенностями его развития и состояния здоровья;</w:t>
      </w:r>
    </w:p>
    <w:p w:rsidR="00EB16F0" w:rsidRPr="00EB16F0" w:rsidRDefault="00EB16F0" w:rsidP="00EB16F0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—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val="en-US" w:eastAsia="ar-SA"/>
        </w:rPr>
        <w:t> 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становление и развитие личности в её индивидуальности, самобытности, уникальности, неповторимости.</w:t>
      </w:r>
    </w:p>
    <w:p w:rsidR="00EB16F0" w:rsidRPr="00EB16F0" w:rsidRDefault="00EB16F0" w:rsidP="00EB16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4.Особенности содержания, форм организации образовательной деятельности при </w:t>
      </w:r>
      <w:proofErr w:type="spellStart"/>
      <w:r w:rsidRPr="00EB16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реализациичасти</w:t>
      </w:r>
      <w:proofErr w:type="spellEnd"/>
      <w:r w:rsidRPr="00EB16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формируемой участниками</w:t>
      </w:r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Часть учебного плана, формируемую участниками образовательного процесса, составляет внеурочная деятельность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 Содержание занятий, предусмотренных как внеурочная деятельность, формируется с учётом пожеланий обучающихся и их родителей (законных представителей).</w:t>
      </w:r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Для организации внеурочной деятельности нашей школы выбрана оптимизационная модель, которая разработана на основе всех внутренних ресурсов образовательного учреждения.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Актуальность данной модели обусловливается: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  необходимостью создания системы воспитания, наиболее полно удовлетворяющей интересам государства, общества, учащихся и их родителей;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  оптимизацией внутренних ресурсов ОУ.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Преимущества оптимизационной модели: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минимизация финансовых расходов на внеурочную деятельность;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создание единого образовательного и методического пространства в школе.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Для реализации внеурочной деятельности образовательное учреждение располагает необходимыми ресурсами.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Материально-технические условия нашего образовательного учреждения обеспечивают организацию всех видов деятельности  школьников в соответствии с санитарно-эпидемиологическими и противопожарными нормами и правилами.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- В области материально-технического обеспечения в ОУ оборудованы:  кабинет информатики с выходом в Интернет (6 компьютеров подключены к сети Интернет),     функционируют   спортивный, библиотека.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Для реализации внеурочной деятельности педагогами составлены рабочие программы курсов.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Согласно требованиям </w:t>
      </w:r>
      <w:r w:rsidRPr="00EB16F0">
        <w:rPr>
          <w:rFonts w:ascii="Times New Roman" w:eastAsia="Times New Roman" w:hAnsi="Times New Roman" w:cs="Calibri"/>
          <w:i/>
          <w:iCs/>
          <w:sz w:val="28"/>
          <w:szCs w:val="28"/>
          <w:lang w:eastAsia="ar-SA"/>
        </w:rPr>
        <w:t>Стандарта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 для ее организации используются различные формы: экскурсии, кружки, секции, круглые столы, школьные научные общества, олимпиады, конкурсы, соревнования, поисковые и научные исследования, общественно-полезные практики.</w:t>
      </w:r>
      <w:proofErr w:type="gramEnd"/>
    </w:p>
    <w:p w:rsidR="00EB16F0" w:rsidRPr="00EB16F0" w:rsidRDefault="00EB16F0" w:rsidP="00EB16F0">
      <w:pPr>
        <w:shd w:val="clear" w:color="auto" w:fill="FFFFFF"/>
        <w:spacing w:before="167" w:after="167" w:line="240" w:lineRule="auto"/>
        <w:ind w:right="50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Внеурочная деятельность организуется по направлениям развития личности: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before="280"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духовно-нравственное,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физкультурно-спортивное и оздоровительное,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социальное,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общеинтеллектуальное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</w:t>
      </w:r>
    </w:p>
    <w:p w:rsidR="00EB16F0" w:rsidRPr="00EB16F0" w:rsidRDefault="00EB16F0" w:rsidP="00EB16F0">
      <w:pPr>
        <w:numPr>
          <w:ilvl w:val="0"/>
          <w:numId w:val="1"/>
        </w:numPr>
        <w:shd w:val="clear" w:color="auto" w:fill="FFFFFF"/>
        <w:suppressAutoHyphens/>
        <w:spacing w:after="280" w:line="240" w:lineRule="auto"/>
        <w:ind w:left="0" w:right="502" w:firstLine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общекультурное</w:t>
      </w:r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lastRenderedPageBreak/>
        <w:t xml:space="preserve">  Спортивно-оздоровительное направление внеурочной деятельности включает практическую деятельность детей в рамках программы спортивной секции «Легкая атлетика». Занятия  направлены на развитие физических качеств учащихся, укрепление их здоровья и формирование здорового образа жизни. </w:t>
      </w:r>
      <w:proofErr w:type="gramStart"/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Формами работы с обучающимися являются: занятия в спортивной секции, беседы о ЗОЖ, школьные спортивные соревнования по легкой атлетике, соревнования на личное первенство. </w:t>
      </w:r>
      <w:proofErr w:type="gramEnd"/>
    </w:p>
    <w:p w:rsidR="00EB16F0" w:rsidRPr="00EB16F0" w:rsidRDefault="00EB16F0" w:rsidP="00EB1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Общекультурное направление внеурочной деятельности представлено программой кружка </w:t>
      </w:r>
      <w:r w:rsidRPr="00EB16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«Декоративное творчество».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Образовательная программа направлена на развитие художественного вкуса, фантазии, воображения, формирует усидчивость, терпение, приобщает к культуре русского  народа, его традициям. Презентация деятельности детей проводится в виде выставок работ учащихся, представление проектов. 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Общеинтеллектуальное</w:t>
      </w:r>
      <w:proofErr w:type="spellEnd"/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направление представлено программой кружка   «</w:t>
      </w:r>
      <w:r w:rsidRPr="00EB16F0">
        <w:rPr>
          <w:rFonts w:ascii="Times New Roman" w:eastAsia="Times New Roman" w:hAnsi="Times New Roman" w:cs="Times New Roman CYR"/>
          <w:sz w:val="28"/>
          <w:szCs w:val="28"/>
          <w:lang w:eastAsia="ar-SA"/>
        </w:rPr>
        <w:t>Занимательная информатика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». Целью данной программы является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результаты. Выработка навыков применения средств ИКТ в повседневной жизни, при выполнении индивидуальных и коллективных проектов, в учебной деятельности</w:t>
      </w:r>
      <w:r w:rsidRPr="00EB16F0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EB16F0" w:rsidRPr="00EB16F0" w:rsidRDefault="00EB16F0" w:rsidP="00EB16F0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Духовно-нравственное направление внеурочной деятельности представлено программой  кружка  «Истоки возрождения». 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Содержательной целью курса «Истоки возрождения»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Социальное направление реализуется через все направления внеурочной деятельности и программой  кружка «Дом, в котором мы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живем»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,ц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ель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которого формирование основ экологической грамотности через социальную значимую деятельность края в котором живем. Сформировать умения прогнозировать и моделировать свои действия в различных экологических ситуациях, прививать любовь к природе родного края и к своей Родине в целом.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Кроме этого реализация внеурочной деятельности происходит за счёт возможности образовательных учреждений дополнительного образования, культуры и спорта, дополнительного образования детей  на базе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Валуевского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Дома Культуры и города Тюкалинска.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Модель внеурочной деятельности предполагает формирование индивидуальных образовательных траекторий обучающихся.</w:t>
      </w:r>
    </w:p>
    <w:p w:rsidR="00EB16F0" w:rsidRPr="00EB16F0" w:rsidRDefault="00EB16F0" w:rsidP="00E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Для реализации учебного плана используются учебно-методические комплексы, программы и пособия, рекомендованные Министерством образования и науки РФ, которые обеспечивают освоение программ базового уровня. </w:t>
      </w:r>
    </w:p>
    <w:p w:rsidR="00EB16F0" w:rsidRPr="00EB16F0" w:rsidRDefault="00EB16F0" w:rsidP="00E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 xml:space="preserve">При формировании учебного плана соблюдается преемственность учебных планов и программ. </w:t>
      </w:r>
    </w:p>
    <w:p w:rsidR="00EB16F0" w:rsidRPr="00EB16F0" w:rsidRDefault="00EB16F0" w:rsidP="00EB1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Учащиеся, временно обучающиеся в санаторных школах, реабилитационных образовательных учреждениях аттестуются на основании справки о результатах обучения в этих учреждениях. </w:t>
      </w:r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Промежуточная аттестация </w:t>
      </w:r>
      <w:proofErr w:type="gramStart"/>
      <w:r w:rsidRPr="00EB16F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обучающихся</w:t>
      </w:r>
      <w:proofErr w:type="gramEnd"/>
    </w:p>
    <w:p w:rsidR="00EB16F0" w:rsidRPr="00EB16F0" w:rsidRDefault="00EB16F0" w:rsidP="00EB16F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основании  Федерального  Закона «Об образовании в Российской Федерации» №273-ФЗ (ст.58,п.1-10; ст.28, часть3, п.10; ст.30, часть 2) освоение образовательной программы сопровождается промежуточной аттестацией 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обучающихся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. Промежуточная аттестация обучающихся МОБУ «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Валуевскаясош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» осуществляется в соответствии с  Положением о формах, периодичности и порядке текущего контроля успеваемости  и промежуточной аттестации  обучающихся   и является важным средством диагностики состояния образовательного процесса, освоения обучающимися образовательной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программы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.В</w:t>
      </w:r>
      <w:proofErr w:type="spellEnd"/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соответствии с Уставом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По курсу ОДНКНР </w:t>
      </w:r>
      <w:r w:rsidRPr="00EB16F0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 </w:t>
      </w:r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вводится </w:t>
      </w:r>
      <w:proofErr w:type="spell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безотметочное</w:t>
      </w:r>
      <w:proofErr w:type="spell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обучение. При оценивании ставится «зачёт», «незачёт».  Годовую промежуточную аттестацию проходят все обучающиеся по предметам,  </w:t>
      </w:r>
      <w:proofErr w:type="gramStart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>определённых</w:t>
      </w:r>
      <w:proofErr w:type="gramEnd"/>
      <w:r w:rsidRPr="00EB16F0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учебным планом, и в порядке, установленном образовательной организацией. Промежуточная аттестация обучающихся за год может проводиться письменно, устно, в других формах.</w:t>
      </w: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B16F0" w:rsidRPr="00EB16F0" w:rsidRDefault="00EB16F0" w:rsidP="00EB16F0">
      <w:pPr>
        <w:tabs>
          <w:tab w:val="left" w:pos="4545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5B48A9" w:rsidRDefault="005B48A9" w:rsidP="00EB16F0"/>
    <w:sectPr w:rsidR="005B48A9" w:rsidSect="00EB16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F0"/>
    <w:rsid w:val="005B48A9"/>
    <w:rsid w:val="00E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2102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2019-08-14T05:22:00Z</dcterms:created>
  <dcterms:modified xsi:type="dcterms:W3CDTF">2019-08-14T05:24:00Z</dcterms:modified>
</cp:coreProperties>
</file>