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3B" w:rsidRPr="00032085" w:rsidRDefault="00A7233B" w:rsidP="00A7233B">
      <w:pPr>
        <w:jc w:val="both"/>
        <w:rPr>
          <w:rFonts w:ascii="Times New Roman" w:hAnsi="Times New Roman" w:cs="Times New Roman"/>
        </w:rPr>
      </w:pPr>
      <w:r w:rsidRPr="00434F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032085">
        <w:rPr>
          <w:rFonts w:ascii="Times New Roman" w:hAnsi="Times New Roman" w:cs="Times New Roman"/>
        </w:rPr>
        <w:t>Утверждаю:</w:t>
      </w:r>
    </w:p>
    <w:p w:rsidR="00A7233B" w:rsidRPr="00032085" w:rsidRDefault="00A7233B" w:rsidP="00A7233B">
      <w:pPr>
        <w:jc w:val="both"/>
        <w:rPr>
          <w:rFonts w:ascii="Times New Roman" w:hAnsi="Times New Roman" w:cs="Times New Roman"/>
        </w:rPr>
      </w:pPr>
      <w:r w:rsidRPr="0003208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__________/ </w:t>
      </w:r>
      <w:proofErr w:type="spellStart"/>
      <w:r>
        <w:rPr>
          <w:rFonts w:ascii="Times New Roman" w:hAnsi="Times New Roman" w:cs="Times New Roman"/>
        </w:rPr>
        <w:t>А.Р.Штреккер</w:t>
      </w:r>
      <w:proofErr w:type="spellEnd"/>
      <w:r w:rsidRPr="0003208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</w:t>
      </w:r>
    </w:p>
    <w:p w:rsidR="00A7233B" w:rsidRDefault="00A7233B" w:rsidP="00A7233B">
      <w:pPr>
        <w:jc w:val="both"/>
        <w:rPr>
          <w:rFonts w:ascii="Times New Roman" w:hAnsi="Times New Roman" w:cs="Times New Roman"/>
        </w:rPr>
      </w:pPr>
    </w:p>
    <w:p w:rsidR="00A7233B" w:rsidRDefault="00A7233B" w:rsidP="00A7233B">
      <w:pPr>
        <w:jc w:val="both"/>
        <w:rPr>
          <w:rFonts w:ascii="Times New Roman" w:hAnsi="Times New Roman" w:cs="Times New Roman"/>
        </w:rPr>
      </w:pPr>
    </w:p>
    <w:p w:rsidR="00A7233B" w:rsidRPr="00A7233B" w:rsidRDefault="00A7233B" w:rsidP="00A7233B">
      <w:pPr>
        <w:jc w:val="both"/>
        <w:rPr>
          <w:rFonts w:ascii="Times New Roman" w:hAnsi="Times New Roman" w:cs="Times New Roman"/>
          <w:lang w:val="en-US"/>
        </w:rPr>
      </w:pPr>
    </w:p>
    <w:p w:rsidR="00A7233B" w:rsidRPr="002A2DA9" w:rsidRDefault="00A7233B" w:rsidP="00A7233B">
      <w:pPr>
        <w:jc w:val="both"/>
        <w:rPr>
          <w:rFonts w:ascii="Times New Roman" w:hAnsi="Times New Roman" w:cs="Times New Roman"/>
          <w:b/>
        </w:rPr>
      </w:pPr>
    </w:p>
    <w:p w:rsidR="00A7233B" w:rsidRPr="002A2DA9" w:rsidRDefault="00A7233B" w:rsidP="00A72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DA9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233B" w:rsidRPr="002A2DA9" w:rsidRDefault="00A7233B" w:rsidP="00A72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DA9">
        <w:rPr>
          <w:rFonts w:ascii="Times New Roman" w:hAnsi="Times New Roman" w:cs="Times New Roman"/>
          <w:b/>
          <w:sz w:val="32"/>
          <w:szCs w:val="32"/>
        </w:rPr>
        <w:t xml:space="preserve">Совета по профилактике правонарушений учащихся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Pr="002A2DA9">
        <w:rPr>
          <w:rFonts w:ascii="Times New Roman" w:hAnsi="Times New Roman" w:cs="Times New Roman"/>
          <w:b/>
          <w:sz w:val="32"/>
          <w:szCs w:val="32"/>
        </w:rPr>
        <w:t xml:space="preserve">         МОБУ «Валуевская сош»</w:t>
      </w:r>
    </w:p>
    <w:p w:rsidR="00A7233B" w:rsidRPr="002A2DA9" w:rsidRDefault="00A7233B" w:rsidP="00A72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DA9">
        <w:rPr>
          <w:rFonts w:ascii="Times New Roman" w:hAnsi="Times New Roman" w:cs="Times New Roman"/>
          <w:b/>
          <w:sz w:val="32"/>
          <w:szCs w:val="32"/>
        </w:rPr>
        <w:t>на 2018-2019 учебный год</w:t>
      </w:r>
    </w:p>
    <w:p w:rsidR="00A7233B" w:rsidRDefault="00A7233B" w:rsidP="00A7233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7233B" w:rsidRPr="00A7233B" w:rsidRDefault="00A7233B" w:rsidP="00A7233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7233B" w:rsidRPr="005D753A" w:rsidRDefault="00A7233B" w:rsidP="00A7233B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53A">
        <w:rPr>
          <w:rFonts w:ascii="Times New Roman" w:hAnsi="Times New Roman" w:cs="Times New Roman"/>
          <w:b/>
          <w:sz w:val="28"/>
          <w:szCs w:val="28"/>
        </w:rPr>
        <w:t xml:space="preserve">Цель:             </w:t>
      </w:r>
    </w:p>
    <w:p w:rsidR="00A7233B" w:rsidRPr="005D753A" w:rsidRDefault="00A7233B" w:rsidP="00A7233B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D75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5D75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D753A">
        <w:rPr>
          <w:rFonts w:ascii="Times New Roman" w:hAnsi="Times New Roman" w:cs="Times New Roman"/>
          <w:sz w:val="28"/>
          <w:szCs w:val="28"/>
        </w:rPr>
        <w:t xml:space="preserve">Объединить усилия педагогов, родителей, обучающихся, администрации </w:t>
      </w:r>
      <w:proofErr w:type="spellStart"/>
      <w:r w:rsidRPr="005D753A">
        <w:rPr>
          <w:rFonts w:ascii="Times New Roman" w:hAnsi="Times New Roman" w:cs="Times New Roman"/>
          <w:sz w:val="28"/>
          <w:szCs w:val="28"/>
        </w:rPr>
        <w:t>Валуевского</w:t>
      </w:r>
      <w:proofErr w:type="spellEnd"/>
      <w:r w:rsidRPr="005D753A">
        <w:rPr>
          <w:rFonts w:ascii="Times New Roman" w:hAnsi="Times New Roman" w:cs="Times New Roman"/>
          <w:sz w:val="28"/>
          <w:szCs w:val="28"/>
        </w:rPr>
        <w:t xml:space="preserve">  сельского поселения в создании единой системы по профилактике безнадзорности и правонарушений среди несовершеннолетних, координация действий педагогического коллектива с работой районных структур и общественных организаций, работающих с детьми и подростками.  </w:t>
      </w:r>
    </w:p>
    <w:p w:rsidR="00A7233B" w:rsidRPr="00A7233B" w:rsidRDefault="00A7233B" w:rsidP="00A7233B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233B" w:rsidRPr="005D753A" w:rsidRDefault="00A7233B" w:rsidP="00A7233B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D753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D75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233B" w:rsidRPr="005D753A" w:rsidRDefault="00A7233B" w:rsidP="00A7233B">
      <w:pPr>
        <w:tabs>
          <w:tab w:val="left" w:pos="-42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7233B" w:rsidRPr="005D753A" w:rsidRDefault="00A7233B" w:rsidP="00A7233B">
      <w:pPr>
        <w:pStyle w:val="a3"/>
        <w:numPr>
          <w:ilvl w:val="0"/>
          <w:numId w:val="1"/>
        </w:num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753A">
        <w:rPr>
          <w:rFonts w:ascii="Times New Roman" w:hAnsi="Times New Roman" w:cs="Times New Roman"/>
          <w:sz w:val="28"/>
          <w:szCs w:val="28"/>
        </w:rPr>
        <w:t xml:space="preserve">Разработать план мероприятий по профилактике правонарушений и безнадзорности </w:t>
      </w:r>
      <w:proofErr w:type="gramStart"/>
      <w:r w:rsidRPr="005D753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5D753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A7233B" w:rsidRPr="005D753A" w:rsidRDefault="00A7233B" w:rsidP="00A7233B">
      <w:pPr>
        <w:pStyle w:val="a3"/>
        <w:numPr>
          <w:ilvl w:val="0"/>
          <w:numId w:val="1"/>
        </w:num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753A">
        <w:rPr>
          <w:rFonts w:ascii="Times New Roman" w:hAnsi="Times New Roman" w:cs="Times New Roman"/>
          <w:sz w:val="28"/>
          <w:szCs w:val="28"/>
        </w:rPr>
        <w:t xml:space="preserve">Проводить индивидуально-воспитательную работу с подростками </w:t>
      </w:r>
      <w:proofErr w:type="spellStart"/>
      <w:r w:rsidRPr="005D753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D753A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A7233B" w:rsidRPr="005D753A" w:rsidRDefault="00A7233B" w:rsidP="00A7233B">
      <w:pPr>
        <w:pStyle w:val="a3"/>
        <w:numPr>
          <w:ilvl w:val="0"/>
          <w:numId w:val="1"/>
        </w:num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753A">
        <w:rPr>
          <w:rFonts w:ascii="Times New Roman" w:hAnsi="Times New Roman" w:cs="Times New Roman"/>
          <w:sz w:val="28"/>
          <w:szCs w:val="28"/>
        </w:rPr>
        <w:t xml:space="preserve">Организовывать работу с асоциальными и проблемными семьями, оказывать помощь </w:t>
      </w:r>
      <w:proofErr w:type="gramStart"/>
      <w:r w:rsidRPr="005D75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D753A">
        <w:rPr>
          <w:rFonts w:ascii="Times New Roman" w:hAnsi="Times New Roman" w:cs="Times New Roman"/>
          <w:sz w:val="28"/>
          <w:szCs w:val="28"/>
        </w:rPr>
        <w:t xml:space="preserve"> в решении возникающих у них проблем. </w:t>
      </w:r>
    </w:p>
    <w:p w:rsidR="00A7233B" w:rsidRPr="005D753A" w:rsidRDefault="00A7233B" w:rsidP="00A7233B">
      <w:pPr>
        <w:pStyle w:val="a3"/>
        <w:numPr>
          <w:ilvl w:val="0"/>
          <w:numId w:val="1"/>
        </w:num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753A">
        <w:rPr>
          <w:rFonts w:ascii="Times New Roman" w:hAnsi="Times New Roman" w:cs="Times New Roman"/>
          <w:sz w:val="28"/>
          <w:szCs w:val="28"/>
        </w:rPr>
        <w:t xml:space="preserve">Осуществлять правовое воспитание </w:t>
      </w:r>
      <w:proofErr w:type="gramStart"/>
      <w:r w:rsidRPr="005D75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753A">
        <w:rPr>
          <w:rFonts w:ascii="Times New Roman" w:hAnsi="Times New Roman" w:cs="Times New Roman"/>
          <w:sz w:val="28"/>
          <w:szCs w:val="28"/>
        </w:rPr>
        <w:t>.</w:t>
      </w:r>
    </w:p>
    <w:p w:rsidR="00A7233B" w:rsidRPr="00A7233B" w:rsidRDefault="00A7233B" w:rsidP="00A7233B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4"/>
        <w:tblW w:w="0" w:type="auto"/>
        <w:tblInd w:w="-518" w:type="dxa"/>
        <w:tblLook w:val="04A0" w:firstRow="1" w:lastRow="0" w:firstColumn="1" w:lastColumn="0" w:noHBand="0" w:noVBand="1"/>
      </w:tblPr>
      <w:tblGrid>
        <w:gridCol w:w="572"/>
        <w:gridCol w:w="4000"/>
        <w:gridCol w:w="2255"/>
        <w:gridCol w:w="2318"/>
        <w:gridCol w:w="944"/>
      </w:tblGrid>
      <w:tr w:rsidR="00A7233B" w:rsidTr="00BA69C9">
        <w:tc>
          <w:tcPr>
            <w:tcW w:w="810" w:type="dxa"/>
          </w:tcPr>
          <w:p w:rsidR="00A7233B" w:rsidRPr="002A2DA9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04" w:type="dxa"/>
          </w:tcPr>
          <w:p w:rsidR="00A7233B" w:rsidRPr="002A2DA9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A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8" w:type="dxa"/>
          </w:tcPr>
          <w:p w:rsidR="00A7233B" w:rsidRPr="002A2DA9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</w:tcPr>
          <w:p w:rsidR="00A7233B" w:rsidRPr="002A2DA9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53" w:type="dxa"/>
          </w:tcPr>
          <w:p w:rsidR="00A7233B" w:rsidRPr="002A2DA9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33B" w:rsidTr="00BA69C9">
        <w:tc>
          <w:tcPr>
            <w:tcW w:w="810" w:type="dxa"/>
          </w:tcPr>
          <w:p w:rsidR="00A7233B" w:rsidRPr="002A2DA9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A7233B" w:rsidRPr="002A2DA9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Совета на новый учебный год.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информации об обучающихся, состоящих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учете, а также асоциальных семей совместно с инспекторами ПДН.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 постановки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3118" w:type="dxa"/>
          </w:tcPr>
          <w:p w:rsidR="00A7233B" w:rsidRPr="00AF6681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A7233B" w:rsidRPr="00AF6681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8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F668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F668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F6681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AF668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353" w:type="dxa"/>
          </w:tcPr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233B" w:rsidTr="00BA69C9">
        <w:tc>
          <w:tcPr>
            <w:tcW w:w="810" w:type="dxa"/>
          </w:tcPr>
          <w:p w:rsidR="00A7233B" w:rsidRPr="00AF6681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A7233B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посещающих или систематически пропускающих учебные занятия по неуважительной причине.</w:t>
            </w:r>
          </w:p>
          <w:p w:rsidR="00A7233B" w:rsidRPr="00AF6681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233B" w:rsidRPr="00AF6681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</w:tcPr>
          <w:p w:rsidR="00A7233B" w:rsidRPr="00AF6681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53" w:type="dxa"/>
          </w:tcPr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233B" w:rsidTr="00BA69C9">
        <w:tc>
          <w:tcPr>
            <w:tcW w:w="810" w:type="dxa"/>
          </w:tcPr>
          <w:p w:rsidR="00A7233B" w:rsidRPr="00AF6681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A7233B" w:rsidRPr="00AF6681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профилактике алкоголизма,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несовершеннолетних.</w:t>
            </w:r>
          </w:p>
        </w:tc>
        <w:tc>
          <w:tcPr>
            <w:tcW w:w="3118" w:type="dxa"/>
          </w:tcPr>
          <w:p w:rsidR="00A7233B" w:rsidRPr="00901C07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A7233B" w:rsidRPr="00901C07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молодежной политике</w:t>
            </w:r>
          </w:p>
        </w:tc>
        <w:tc>
          <w:tcPr>
            <w:tcW w:w="1353" w:type="dxa"/>
          </w:tcPr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233B" w:rsidTr="00BA69C9">
        <w:tc>
          <w:tcPr>
            <w:tcW w:w="810" w:type="dxa"/>
          </w:tcPr>
          <w:p w:rsidR="00A7233B" w:rsidRPr="00901C07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</w:tcPr>
          <w:p w:rsidR="00A7233B" w:rsidRPr="00901C07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по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и стоящими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учете, Индивидуальные профилактические беседы.</w:t>
            </w:r>
          </w:p>
        </w:tc>
        <w:tc>
          <w:tcPr>
            <w:tcW w:w="3118" w:type="dxa"/>
          </w:tcPr>
          <w:p w:rsidR="00A7233B" w:rsidRPr="00901C07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  +           при необходимости</w:t>
            </w:r>
          </w:p>
        </w:tc>
        <w:tc>
          <w:tcPr>
            <w:tcW w:w="3119" w:type="dxa"/>
          </w:tcPr>
          <w:p w:rsidR="00A7233B" w:rsidRPr="00901C07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53" w:type="dxa"/>
          </w:tcPr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233B" w:rsidTr="00BA69C9">
        <w:tc>
          <w:tcPr>
            <w:tcW w:w="810" w:type="dxa"/>
          </w:tcPr>
          <w:p w:rsidR="00A7233B" w:rsidRPr="00901C07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4" w:type="dxa"/>
          </w:tcPr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работы с обучающимися по правовому воспитанию.</w:t>
            </w:r>
          </w:p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3B" w:rsidRPr="00901C07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233B" w:rsidRPr="00901C07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A7233B" w:rsidRPr="002C0676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353" w:type="dxa"/>
          </w:tcPr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233B" w:rsidTr="00BA69C9">
        <w:tc>
          <w:tcPr>
            <w:tcW w:w="810" w:type="dxa"/>
          </w:tcPr>
          <w:p w:rsidR="00A7233B" w:rsidRPr="002C0676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4" w:type="dxa"/>
          </w:tcPr>
          <w:p w:rsidR="00A7233B" w:rsidRPr="002C0676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работы со специалистами других учреждений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првавонарушений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несовершеннолетних.</w:t>
            </w:r>
          </w:p>
        </w:tc>
        <w:tc>
          <w:tcPr>
            <w:tcW w:w="3118" w:type="dxa"/>
          </w:tcPr>
          <w:p w:rsidR="00A7233B" w:rsidRPr="002C0676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A7233B" w:rsidRPr="002C0676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молодежной политике</w:t>
            </w:r>
          </w:p>
        </w:tc>
        <w:tc>
          <w:tcPr>
            <w:tcW w:w="1353" w:type="dxa"/>
          </w:tcPr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233B" w:rsidTr="00BA69C9">
        <w:trPr>
          <w:trHeight w:val="1260"/>
        </w:trPr>
        <w:tc>
          <w:tcPr>
            <w:tcW w:w="810" w:type="dxa"/>
          </w:tcPr>
          <w:p w:rsidR="00A7233B" w:rsidRPr="002C0676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4" w:type="dxa"/>
          </w:tcPr>
          <w:p w:rsidR="00A7233B" w:rsidRPr="002C0676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спортивных, культурно-массовых мероприятий в целях привлечения к участию в них подростков.</w:t>
            </w:r>
          </w:p>
        </w:tc>
        <w:tc>
          <w:tcPr>
            <w:tcW w:w="3118" w:type="dxa"/>
          </w:tcPr>
          <w:p w:rsidR="00A7233B" w:rsidRPr="00AB19F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A7233B" w:rsidRPr="00AB19FB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9F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B19F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B19F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B19F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  <w:tc>
          <w:tcPr>
            <w:tcW w:w="1353" w:type="dxa"/>
          </w:tcPr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233B" w:rsidTr="00BA69C9">
        <w:trPr>
          <w:trHeight w:val="1320"/>
        </w:trPr>
        <w:tc>
          <w:tcPr>
            <w:tcW w:w="810" w:type="dxa"/>
          </w:tcPr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4" w:type="dxa"/>
          </w:tcPr>
          <w:p w:rsidR="00A7233B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труда и отдыха подростков «группы риска» в каникулярное время.</w:t>
            </w:r>
          </w:p>
        </w:tc>
        <w:tc>
          <w:tcPr>
            <w:tcW w:w="3118" w:type="dxa"/>
          </w:tcPr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A7233B" w:rsidRPr="00AB19FB" w:rsidRDefault="00A7233B" w:rsidP="00BA69C9">
            <w:pPr>
              <w:tabs>
                <w:tab w:val="left" w:pos="-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молодежной политике</w:t>
            </w:r>
          </w:p>
        </w:tc>
        <w:tc>
          <w:tcPr>
            <w:tcW w:w="1353" w:type="dxa"/>
          </w:tcPr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233B" w:rsidRDefault="00A7233B" w:rsidP="00BA69C9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7233B" w:rsidRDefault="00A7233B" w:rsidP="00A7233B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7233B" w:rsidRDefault="00A7233B" w:rsidP="00A7233B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7233B" w:rsidRDefault="00A7233B" w:rsidP="00A7233B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7233B" w:rsidRDefault="00A7233B" w:rsidP="00A7233B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7233B" w:rsidRDefault="00A7233B" w:rsidP="00A7233B">
      <w:pPr>
        <w:tabs>
          <w:tab w:val="left" w:pos="-426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8B1818" w:rsidRDefault="008B1818"/>
    <w:sectPr w:rsidR="008B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F290C"/>
    <w:multiLevelType w:val="hybridMultilevel"/>
    <w:tmpl w:val="A91654CC"/>
    <w:lvl w:ilvl="0" w:tplc="994C83A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8B"/>
    <w:rsid w:val="008B1818"/>
    <w:rsid w:val="0098028B"/>
    <w:rsid w:val="00A7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3B"/>
    <w:pPr>
      <w:ind w:left="720"/>
      <w:contextualSpacing/>
    </w:pPr>
  </w:style>
  <w:style w:type="table" w:styleId="a4">
    <w:name w:val="Table Grid"/>
    <w:basedOn w:val="a1"/>
    <w:uiPriority w:val="59"/>
    <w:rsid w:val="00A7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3B"/>
    <w:pPr>
      <w:ind w:left="720"/>
      <w:contextualSpacing/>
    </w:pPr>
  </w:style>
  <w:style w:type="table" w:styleId="a4">
    <w:name w:val="Table Grid"/>
    <w:basedOn w:val="a1"/>
    <w:uiPriority w:val="59"/>
    <w:rsid w:val="00A7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2018-11-26T08:32:00Z</dcterms:created>
  <dcterms:modified xsi:type="dcterms:W3CDTF">2018-11-26T08:35:00Z</dcterms:modified>
</cp:coreProperties>
</file>